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C85" w:rsidRPr="00CC3C85" w:rsidRDefault="00CC3C85" w:rsidP="00CC3C8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FEA2A3">
            <wp:extent cx="6565900" cy="90170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01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center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lastRenderedPageBreak/>
        <w:t>I. Общие положения.</w:t>
      </w:r>
    </w:p>
    <w:p w:rsidR="000C3B28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1.1.   Школьный юнармейский отряд «</w:t>
      </w:r>
      <w:proofErr w:type="spellStart"/>
      <w:r>
        <w:rPr>
          <w:color w:val="000000"/>
          <w:sz w:val="28"/>
          <w:szCs w:val="28"/>
        </w:rPr>
        <w:t>Устиновцы</w:t>
      </w:r>
      <w:proofErr w:type="spellEnd"/>
      <w:r w:rsidRPr="009E6F3C">
        <w:rPr>
          <w:color w:val="000000"/>
          <w:sz w:val="28"/>
          <w:szCs w:val="28"/>
        </w:rPr>
        <w:t>» (далее – отряд) – это детско-юношеское общественное объединение, созданное с целью развития и поддержки инициативы в изучении истории отечественного воинского искусства, вооружения и воинского костюма, подготовки обучающихся к службе в рядах вооруженных сил, являющееся структурным подразделением Всероссийского детско-юношеского военно-патриотического общественного движения «</w:t>
      </w:r>
      <w:proofErr w:type="spellStart"/>
      <w:r w:rsidRPr="009E6F3C">
        <w:rPr>
          <w:color w:val="000000"/>
          <w:sz w:val="28"/>
          <w:szCs w:val="28"/>
        </w:rPr>
        <w:t>Юнармия</w:t>
      </w:r>
      <w:proofErr w:type="spellEnd"/>
      <w:r w:rsidRPr="009E6F3C">
        <w:rPr>
          <w:color w:val="000000"/>
          <w:sz w:val="28"/>
          <w:szCs w:val="28"/>
        </w:rPr>
        <w:t>» (далее – Движение).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1.2.   Отряд является добровольным объединением учащихся в возрасте от 12 до 18 лет. Отряд действует на основании Положения о Юнармейском отряде и имеет план деятельности. 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1.3.   Деятельность Отряда осуществляется в соответствии с Конституцией Российской Федерации, Указом Президента Российской Федерации от 29.10.2015 г. № 536 «О создании Общероссийской общественно-государственной детско-юношеской организации «Российское движение школьников», Постановлением Правительства РФ от 30.12.2015 N 1493 «О государственной программе «Патриотическое воспитание граждан Российской Федерации на 2016 - 2020 годы», Распоряжением Правительства Российской Федерации от 29.05.2015 № 996-р «О стратегии развития воспитания в Российской Федерации на период до 2025 года», Приказом Министра обороны Российской Федерации от 15 октября 2014 года № 745 «Об утверждении порядка взаимодействия органов военного управления, соединений, воинских частей и организаций Вооруженных Сил Российской Федерации при организации и проведении мероприятий по военно-патриотическому воспитанию граждан Российской Федерации», Уставом Всероссийского детско-юношеского военно-патриотического общественного движения «</w:t>
      </w:r>
      <w:proofErr w:type="spellStart"/>
      <w:r w:rsidRPr="009E6F3C">
        <w:rPr>
          <w:color w:val="000000"/>
          <w:sz w:val="28"/>
          <w:szCs w:val="28"/>
        </w:rPr>
        <w:t>Юнармия</w:t>
      </w:r>
      <w:proofErr w:type="spellEnd"/>
      <w:r w:rsidRPr="009E6F3C">
        <w:rPr>
          <w:color w:val="000000"/>
          <w:sz w:val="28"/>
          <w:szCs w:val="28"/>
        </w:rPr>
        <w:t>», настоящим Положением и другими нормативными правовыми актами.</w:t>
      </w:r>
    </w:p>
    <w:p w:rsidR="009E6F3C" w:rsidRPr="009E6F3C" w:rsidRDefault="009E6F3C" w:rsidP="007441FB">
      <w:pPr>
        <w:pStyle w:val="a3"/>
        <w:shd w:val="clear" w:color="auto" w:fill="FBFCFC"/>
        <w:spacing w:line="360" w:lineRule="auto"/>
        <w:jc w:val="center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lastRenderedPageBreak/>
        <w:t>II. Цели и задачи.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t>Цель деятельности Отряда</w:t>
      </w:r>
      <w:r w:rsidRPr="009E6F3C">
        <w:rPr>
          <w:color w:val="000000"/>
          <w:sz w:val="28"/>
          <w:szCs w:val="28"/>
        </w:rPr>
        <w:t> – поддержка в молодёжной среде государственных и общественных инициатив, направленных на укрепление обороноспособности Российской Федерации.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t>Задачи: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- реализация государственной молодёжной политики Российской Федерации;</w:t>
      </w:r>
    </w:p>
    <w:p w:rsidR="009E6F3C" w:rsidRPr="009E6F3C" w:rsidRDefault="007441FB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E6F3C" w:rsidRPr="009E6F3C">
        <w:rPr>
          <w:color w:val="000000"/>
          <w:sz w:val="28"/>
          <w:szCs w:val="28"/>
        </w:rPr>
        <w:t>воспитание чувства патриотизма, приверженности идеям интернационализма, дружбы и войскового товарищества, противодействия идеологии экстремизма;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- воспитание уважения к Вооружённым Силам России, формирование положительной мотивации к прохождению военной службы, всесторонняя подготовка к исполнению воинского долга;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- изучение истории страны и военно-исторического наследия Отечества, развитие краеведения;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 xml:space="preserve">- пропаганда здорового образа жизни, укрепление физической закалки </w:t>
      </w:r>
      <w:proofErr w:type="gramStart"/>
      <w:r w:rsidRPr="009E6F3C">
        <w:rPr>
          <w:color w:val="000000"/>
          <w:sz w:val="28"/>
          <w:szCs w:val="28"/>
        </w:rPr>
        <w:t>и  выносливости</w:t>
      </w:r>
      <w:proofErr w:type="gramEnd"/>
      <w:r w:rsidRPr="009E6F3C">
        <w:rPr>
          <w:color w:val="000000"/>
          <w:sz w:val="28"/>
          <w:szCs w:val="28"/>
        </w:rPr>
        <w:t>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- приобщение к военно-техническим знаниям и техническому творчеству;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- совершенствование ценностно-ориентированных качеств личности, обеспечение условий для самовыражения обучающихся, их творческой активности;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- содействие развитию активной гражданской позиции подростков.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 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  <w:u w:val="single"/>
        </w:rPr>
        <w:t>Для успешного выполнения задач Отряда планируется: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lastRenderedPageBreak/>
        <w:t>- организация и проведение военно-патриотических игр, олимпиад, конкурсов, юнармейских постов у вечного огня, обелисков, мемориалов,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- участие в воинских ритуалах, в молодёжных спартакиадах по военно-прикладным видам спорта, сдаче норм ГТО,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- проведение поисковой работы,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- организация информационного сопровождения своей деятельности.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 </w:t>
      </w:r>
    </w:p>
    <w:p w:rsidR="009E6F3C" w:rsidRPr="009E6F3C" w:rsidRDefault="009E6F3C" w:rsidP="007441FB">
      <w:pPr>
        <w:pStyle w:val="a3"/>
        <w:shd w:val="clear" w:color="auto" w:fill="FBFCFC"/>
        <w:spacing w:line="360" w:lineRule="auto"/>
        <w:jc w:val="center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t>III. Основные принципы деятельности Отряда</w:t>
      </w:r>
      <w:r w:rsidRPr="009E6F3C">
        <w:rPr>
          <w:color w:val="000000"/>
          <w:sz w:val="28"/>
          <w:szCs w:val="28"/>
        </w:rPr>
        <w:t> 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  <w:u w:val="single"/>
        </w:rPr>
        <w:t>Основными принципами деятельности Отряда являются: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принцип добровольности;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- принцип взаимодействия;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принцип учета индивидуальных и возрастных особенностей;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принцип преемственности;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принцип самостоятельности;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принцип ответственности;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принцип равноправия и сотрудничества;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принцип гласности;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принцип коллективности,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принцип ответственности за собственное развитие.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 </w:t>
      </w:r>
    </w:p>
    <w:p w:rsidR="009E6F3C" w:rsidRPr="009E6F3C" w:rsidRDefault="009E6F3C" w:rsidP="007441FB">
      <w:pPr>
        <w:pStyle w:val="a3"/>
        <w:shd w:val="clear" w:color="auto" w:fill="FBFCFC"/>
        <w:spacing w:line="360" w:lineRule="auto"/>
        <w:jc w:val="center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lastRenderedPageBreak/>
        <w:t>IV. Основные направления деятельности.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 </w:t>
      </w:r>
      <w:r w:rsidRPr="009E6F3C">
        <w:rPr>
          <w:color w:val="000000"/>
          <w:sz w:val="28"/>
          <w:szCs w:val="28"/>
          <w:u w:val="single"/>
        </w:rPr>
        <w:t>Основными направлениями деятельности отряда являются: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военно-патриотическое;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 историко-краеведческое;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оздоровительно-спортивное;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нравственное (участие в различных значимых мероприятиях района и области, саморазвитие).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Формы и методы работы применяются с учётом возрастных особенностей обучающихся.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 </w:t>
      </w:r>
    </w:p>
    <w:p w:rsidR="009E6F3C" w:rsidRPr="009E6F3C" w:rsidRDefault="009E6F3C" w:rsidP="007441FB">
      <w:pPr>
        <w:pStyle w:val="a3"/>
        <w:shd w:val="clear" w:color="auto" w:fill="FBFCFC"/>
        <w:spacing w:line="360" w:lineRule="auto"/>
        <w:jc w:val="center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t>V. Деятельность Юнармейского отряда</w:t>
      </w:r>
      <w:r w:rsidRPr="009E6F3C">
        <w:rPr>
          <w:color w:val="000000"/>
          <w:sz w:val="28"/>
          <w:szCs w:val="28"/>
        </w:rPr>
        <w:t> 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5.1. Отряд взаимодействует с организациями, деятельность которых направлена на духовно-</w:t>
      </w:r>
      <w:proofErr w:type="gramStart"/>
      <w:r w:rsidRPr="009E6F3C">
        <w:rPr>
          <w:color w:val="000000"/>
          <w:sz w:val="28"/>
          <w:szCs w:val="28"/>
        </w:rPr>
        <w:t>нравственное,  патриотическое</w:t>
      </w:r>
      <w:proofErr w:type="gramEnd"/>
      <w:r w:rsidRPr="009E6F3C">
        <w:rPr>
          <w:color w:val="000000"/>
          <w:sz w:val="28"/>
          <w:szCs w:val="28"/>
        </w:rPr>
        <w:t xml:space="preserve"> и физическое развитие обучающихся; 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5.2. Отряд определяет профиль своей деятельности и планирует работу;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5.3. Отряд участвует в военно-спортивных и юнармейских играх, соревнованиях,</w:t>
      </w:r>
      <w:r w:rsidR="007441FB">
        <w:rPr>
          <w:color w:val="000000"/>
          <w:sz w:val="28"/>
          <w:szCs w:val="28"/>
        </w:rPr>
        <w:t xml:space="preserve"> </w:t>
      </w:r>
      <w:r w:rsidRPr="009E6F3C">
        <w:rPr>
          <w:color w:val="000000"/>
          <w:sz w:val="28"/>
          <w:szCs w:val="28"/>
        </w:rPr>
        <w:t>экскурсиях, походах, сборах и т.п.;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 5.4. Отряд участвует в поисковых экспедициях, содержании памятников воинской славы и уходе за ними;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 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5.5. Отряд ведет информационную деятельность в области развития гражданственности и патриотизма обучающихся; 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lastRenderedPageBreak/>
        <w:t>5.6. Отряд оказывает шефскую помощь ветеранам Великой Отечественной войны, труда, семьям военнослужащих, погибших при исполнении воинского долга;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5.7. Отряд имеет право на свою эмблему, девиз, форму одежды.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 </w:t>
      </w:r>
    </w:p>
    <w:p w:rsidR="009E6F3C" w:rsidRPr="009E6F3C" w:rsidRDefault="009E6F3C" w:rsidP="007441FB">
      <w:pPr>
        <w:pStyle w:val="a3"/>
        <w:shd w:val="clear" w:color="auto" w:fill="FBFCFC"/>
        <w:spacing w:line="360" w:lineRule="auto"/>
        <w:jc w:val="center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t>VI. Материально-техническое обеспечение деятельности Отряда.</w:t>
      </w:r>
      <w:r w:rsidRPr="009E6F3C">
        <w:rPr>
          <w:color w:val="000000"/>
          <w:sz w:val="28"/>
          <w:szCs w:val="28"/>
        </w:rPr>
        <w:t> 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6.1. Деятельность Отряда обеспечивается учебно-материальной базой  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6.2. Отряд использует для работы и проведения занятий кабинет ОБЖ, спортивны</w:t>
      </w:r>
      <w:r w:rsidR="007441FB">
        <w:rPr>
          <w:color w:val="000000"/>
          <w:sz w:val="28"/>
          <w:szCs w:val="28"/>
        </w:rPr>
        <w:t>е залы, хоккейную площадку</w:t>
      </w:r>
      <w:r w:rsidRPr="009E6F3C">
        <w:rPr>
          <w:color w:val="000000"/>
          <w:sz w:val="28"/>
          <w:szCs w:val="28"/>
        </w:rPr>
        <w:t>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 </w:t>
      </w:r>
    </w:p>
    <w:p w:rsidR="009E6F3C" w:rsidRPr="009E6F3C" w:rsidRDefault="009E6F3C" w:rsidP="007441FB">
      <w:pPr>
        <w:pStyle w:val="a3"/>
        <w:shd w:val="clear" w:color="auto" w:fill="FBFCFC"/>
        <w:spacing w:line="360" w:lineRule="auto"/>
        <w:jc w:val="center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t>VII. Организация воспитательной деятельности Отряда.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7.1. Организация учебно-воспитательного процесса Отряда регламентируется (годовым) планом, утвержденным директором школы.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7.2. Занятия Отряда проводятся в соответствии с планом работы.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 </w:t>
      </w:r>
    </w:p>
    <w:p w:rsidR="007441FB" w:rsidRDefault="007441FB" w:rsidP="007441FB">
      <w:pPr>
        <w:pStyle w:val="a3"/>
        <w:shd w:val="clear" w:color="auto" w:fill="FBFCFC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441FB" w:rsidRDefault="007441FB" w:rsidP="007441FB">
      <w:pPr>
        <w:pStyle w:val="a3"/>
        <w:shd w:val="clear" w:color="auto" w:fill="FBFCFC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7441FB" w:rsidRDefault="007441FB" w:rsidP="007441FB">
      <w:pPr>
        <w:pStyle w:val="a3"/>
        <w:shd w:val="clear" w:color="auto" w:fill="FBFCFC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E6F3C" w:rsidRPr="009E6F3C" w:rsidRDefault="009E6F3C" w:rsidP="007441FB">
      <w:pPr>
        <w:pStyle w:val="a3"/>
        <w:shd w:val="clear" w:color="auto" w:fill="FBFCFC"/>
        <w:spacing w:line="360" w:lineRule="auto"/>
        <w:jc w:val="center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t>VIII. Структура отряда, его органы управления.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8.1. Высшим руководящим органом Отряда является </w:t>
      </w:r>
      <w:r w:rsidRPr="009E6F3C">
        <w:rPr>
          <w:color w:val="000000"/>
          <w:sz w:val="28"/>
          <w:szCs w:val="28"/>
          <w:u w:val="single"/>
        </w:rPr>
        <w:t>Совет Юнармейского отряда</w:t>
      </w:r>
      <w:r w:rsidRPr="009E6F3C">
        <w:rPr>
          <w:color w:val="000000"/>
          <w:sz w:val="28"/>
          <w:szCs w:val="28"/>
        </w:rPr>
        <w:t xml:space="preserve">, который созывается Штабом Отряда не менее одного раза в четверть. </w:t>
      </w:r>
      <w:r w:rsidRPr="009E6F3C">
        <w:rPr>
          <w:color w:val="000000"/>
          <w:sz w:val="28"/>
          <w:szCs w:val="28"/>
        </w:rPr>
        <w:lastRenderedPageBreak/>
        <w:t>Внеочередные Слеты могут созываться по решению Штаба Отряда, а также по требованию руководящих органов Движения, регионального отделения, местного отделения Движения или не менее 1/2 участников Движения, состоящих на учете в Отряде;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8.2. Деятельность Сбора Отряда осуществляется в соответствии с Уставом Всероссийского детско-юношеского военно-патриотического общественного движения «</w:t>
      </w:r>
      <w:proofErr w:type="spellStart"/>
      <w:r w:rsidRPr="009E6F3C">
        <w:rPr>
          <w:color w:val="000000"/>
          <w:sz w:val="28"/>
          <w:szCs w:val="28"/>
        </w:rPr>
        <w:t>Юнармия</w:t>
      </w:r>
      <w:proofErr w:type="spellEnd"/>
      <w:r w:rsidRPr="009E6F3C">
        <w:rPr>
          <w:color w:val="000000"/>
          <w:sz w:val="28"/>
          <w:szCs w:val="28"/>
        </w:rPr>
        <w:t>»;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8.3. Постоянно действующим коллегиальным руководящим органом Отряда является Штаб Отряда, избираемый Сбором Отряда сроком на 1 год и возглавляемый Командиром отряда и его заместителем - Начальником Штаба. Количественный и персональный состав Штаба Отряда, порядок избрания и прекращения полномочий его членов определяется Слетом Отряда;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 xml:space="preserve">8.4. Заседания Штаба Отряда проводятся не реже, чем один раз в </w:t>
      </w:r>
      <w:r w:rsidR="007441FB">
        <w:rPr>
          <w:color w:val="000000"/>
          <w:sz w:val="28"/>
          <w:szCs w:val="28"/>
        </w:rPr>
        <w:t>полугодие</w:t>
      </w:r>
      <w:r w:rsidRPr="009E6F3C">
        <w:rPr>
          <w:color w:val="000000"/>
          <w:sz w:val="28"/>
          <w:szCs w:val="28"/>
        </w:rPr>
        <w:t xml:space="preserve"> и созываются Начальником Штаба Юнармейского отряда Движения;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8.5. </w:t>
      </w:r>
      <w:r w:rsidRPr="009E6F3C">
        <w:rPr>
          <w:color w:val="000000"/>
          <w:sz w:val="28"/>
          <w:szCs w:val="28"/>
          <w:u w:val="single"/>
        </w:rPr>
        <w:t>Штаб Отряда: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выполняет решения вышестоящих органов Движения, определяет приоритетные направления своей деятельности с учетом решений Слета, Главного штаба Движения, Слета регионального отделения Движения, Слета местного отделения Движения, Штаба местного отделения Движения, интересов участников Отряда;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представляет интересы Отряда в пределах территории своей деятельности;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 xml:space="preserve">- в установленном порядке взаимодействует с органами государственной власти и органами местного самоуправления, общественными объединениями и </w:t>
      </w:r>
      <w:proofErr w:type="gramStart"/>
      <w:r w:rsidRPr="009E6F3C">
        <w:rPr>
          <w:color w:val="000000"/>
          <w:sz w:val="28"/>
          <w:szCs w:val="28"/>
        </w:rPr>
        <w:t>иными организациями</w:t>
      </w:r>
      <w:proofErr w:type="gramEnd"/>
      <w:r w:rsidRPr="009E6F3C">
        <w:rPr>
          <w:color w:val="000000"/>
          <w:sz w:val="28"/>
          <w:szCs w:val="28"/>
        </w:rPr>
        <w:t xml:space="preserve"> и предприятиями любых организационных форм;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принимает решения о созыве Совета Отряда;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lastRenderedPageBreak/>
        <w:t>− осуществляет учет участников Отряда;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8.6. Управление Отрядом осуществляется руководителем, назначенным директором школы. Методическое руководство деятельностью Отряда осуществляется заместителем директора по воспитательной работе.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8.7. </w:t>
      </w:r>
      <w:r w:rsidRPr="009E6F3C">
        <w:rPr>
          <w:color w:val="000000"/>
          <w:sz w:val="28"/>
          <w:szCs w:val="28"/>
          <w:u w:val="single"/>
        </w:rPr>
        <w:t>Руководитель Отряда</w:t>
      </w:r>
      <w:r w:rsidRPr="009E6F3C">
        <w:rPr>
          <w:color w:val="000000"/>
          <w:sz w:val="28"/>
          <w:szCs w:val="28"/>
        </w:rPr>
        <w:t>: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направляет работу Отряда;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 xml:space="preserve">− организует </w:t>
      </w:r>
      <w:proofErr w:type="spellStart"/>
      <w:r w:rsidRPr="009E6F3C">
        <w:rPr>
          <w:color w:val="000000"/>
          <w:sz w:val="28"/>
          <w:szCs w:val="28"/>
        </w:rPr>
        <w:t>внутришкольные</w:t>
      </w:r>
      <w:proofErr w:type="spellEnd"/>
      <w:r w:rsidRPr="009E6F3C">
        <w:rPr>
          <w:color w:val="000000"/>
          <w:sz w:val="28"/>
          <w:szCs w:val="28"/>
        </w:rPr>
        <w:t xml:space="preserve"> соревнования и военно-патриотические праздники, предусмотренные планом работы Отряда;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поддерживает контакт с районными патриотическими организациями;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обеспечивает безопасность детей при проведении мероприятий и занятий.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 </w:t>
      </w:r>
    </w:p>
    <w:p w:rsidR="009E6F3C" w:rsidRPr="009E6F3C" w:rsidRDefault="009E6F3C" w:rsidP="007441FB">
      <w:pPr>
        <w:pStyle w:val="a3"/>
        <w:shd w:val="clear" w:color="auto" w:fill="FBFCFC"/>
        <w:spacing w:line="360" w:lineRule="auto"/>
        <w:jc w:val="center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t>IX. Права и обязанности участников Отряда.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Участие в деятельности Отряда осуществляется на основании письменного заявления законных представителей обучающегося.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9.1</w:t>
      </w:r>
      <w:r w:rsidRPr="009E6F3C">
        <w:rPr>
          <w:color w:val="000000"/>
          <w:sz w:val="28"/>
          <w:szCs w:val="28"/>
          <w:u w:val="single"/>
        </w:rPr>
        <w:t>. Участники Отряда имеют право: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принимать участие в мероприятиях Отряда, его занятиях;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принимать участие в общих собраниях Отряда с правом решающего голоса;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вносить предложения по совершенствованию работы Отряда;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избирать и быть избранным в штаб Отряда;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пользоваться имуществом Отряда;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lastRenderedPageBreak/>
        <w:t>− получать характеристику-рекомендацию при проявлении определенных способностей для поступления в военные учебные заведения;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9.2</w:t>
      </w:r>
      <w:r w:rsidRPr="009E6F3C">
        <w:rPr>
          <w:color w:val="000000"/>
          <w:sz w:val="28"/>
          <w:szCs w:val="28"/>
          <w:u w:val="single"/>
        </w:rPr>
        <w:t>. Участники Отряда обязаны: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соблюдать настоящее Положение, проявлять инициативу в работе Отряда;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соблюдать при проведении мероприятий Отряда дисциплину и технику безопасности;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совершенствовать свою общеармейскую и физическую подготовку, воспитывать в себе и окружающих активную жизненную позицию;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 бережно и аккуратно относиться к имуществу Отряда, принимать все меры к обеспечению его сохранности.</w:t>
      </w:r>
    </w:p>
    <w:p w:rsidR="009E6F3C" w:rsidRPr="009E6F3C" w:rsidRDefault="009E6F3C" w:rsidP="007441FB">
      <w:pPr>
        <w:pStyle w:val="a3"/>
        <w:shd w:val="clear" w:color="auto" w:fill="FBFCFC"/>
        <w:spacing w:line="360" w:lineRule="auto"/>
        <w:jc w:val="center"/>
        <w:rPr>
          <w:color w:val="000000"/>
          <w:sz w:val="28"/>
          <w:szCs w:val="28"/>
        </w:rPr>
      </w:pPr>
      <w:r w:rsidRPr="009E6F3C">
        <w:rPr>
          <w:b/>
          <w:bCs/>
          <w:color w:val="000000"/>
          <w:sz w:val="28"/>
          <w:szCs w:val="28"/>
        </w:rPr>
        <w:t>X. Документация Отряда.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  <w:u w:val="single"/>
        </w:rPr>
        <w:t>В Отряде должна иметься следующая документация</w:t>
      </w:r>
      <w:r w:rsidRPr="009E6F3C">
        <w:rPr>
          <w:color w:val="000000"/>
          <w:sz w:val="28"/>
          <w:szCs w:val="28"/>
        </w:rPr>
        <w:t>: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настоящее Положение;</w:t>
      </w:r>
    </w:p>
    <w:p w:rsidR="009E6F3C" w:rsidRPr="009E6F3C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Устав Всероссийского детско-юношеского военно-патриотического общественного движения «</w:t>
      </w:r>
      <w:proofErr w:type="spellStart"/>
      <w:r w:rsidRPr="009E6F3C">
        <w:rPr>
          <w:color w:val="000000"/>
          <w:sz w:val="28"/>
          <w:szCs w:val="28"/>
        </w:rPr>
        <w:t>Юнармия</w:t>
      </w:r>
      <w:proofErr w:type="spellEnd"/>
      <w:r w:rsidRPr="009E6F3C">
        <w:rPr>
          <w:color w:val="000000"/>
          <w:sz w:val="28"/>
          <w:szCs w:val="28"/>
        </w:rPr>
        <w:t>»;</w:t>
      </w:r>
    </w:p>
    <w:p w:rsidR="00FE5FB6" w:rsidRDefault="009E6F3C" w:rsidP="009E6F3C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 xml:space="preserve">− перспективный план работы на год, утвержденный директором МБОУ </w:t>
      </w:r>
      <w:r w:rsidR="00FE5FB6">
        <w:rPr>
          <w:color w:val="000000"/>
          <w:sz w:val="28"/>
          <w:szCs w:val="28"/>
        </w:rPr>
        <w:t>Школы №14</w:t>
      </w:r>
      <w:r w:rsidRPr="009E6F3C">
        <w:rPr>
          <w:color w:val="000000"/>
          <w:sz w:val="28"/>
          <w:szCs w:val="28"/>
        </w:rPr>
        <w:t>4</w:t>
      </w:r>
      <w:r w:rsidR="00FE5FB6">
        <w:rPr>
          <w:color w:val="000000"/>
          <w:sz w:val="28"/>
          <w:szCs w:val="28"/>
        </w:rPr>
        <w:t xml:space="preserve"> </w:t>
      </w:r>
      <w:proofErr w:type="spellStart"/>
      <w:r w:rsidR="00FE5FB6">
        <w:rPr>
          <w:color w:val="000000"/>
          <w:sz w:val="28"/>
          <w:szCs w:val="28"/>
        </w:rPr>
        <w:t>г.о</w:t>
      </w:r>
      <w:proofErr w:type="spellEnd"/>
      <w:r w:rsidR="00FE5FB6">
        <w:rPr>
          <w:color w:val="000000"/>
          <w:sz w:val="28"/>
          <w:szCs w:val="28"/>
        </w:rPr>
        <w:t>. Самара</w:t>
      </w:r>
      <w:r w:rsidRPr="009E6F3C">
        <w:rPr>
          <w:color w:val="000000"/>
          <w:sz w:val="28"/>
          <w:szCs w:val="28"/>
        </w:rPr>
        <w:t>;</w:t>
      </w:r>
    </w:p>
    <w:p w:rsidR="0001380D" w:rsidRPr="00FE5FB6" w:rsidRDefault="009E6F3C" w:rsidP="00FE5FB6">
      <w:pPr>
        <w:pStyle w:val="a3"/>
        <w:shd w:val="clear" w:color="auto" w:fill="FBFCFC"/>
        <w:spacing w:line="360" w:lineRule="auto"/>
        <w:jc w:val="both"/>
        <w:rPr>
          <w:color w:val="000000"/>
          <w:sz w:val="28"/>
          <w:szCs w:val="28"/>
        </w:rPr>
      </w:pPr>
      <w:r w:rsidRPr="009E6F3C">
        <w:rPr>
          <w:color w:val="000000"/>
          <w:sz w:val="28"/>
          <w:szCs w:val="28"/>
        </w:rPr>
        <w:t>− портфолио каждого участника отряда.</w:t>
      </w:r>
    </w:p>
    <w:sectPr w:rsidR="0001380D" w:rsidRPr="00F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F3C"/>
    <w:rsid w:val="0001380D"/>
    <w:rsid w:val="000C3B28"/>
    <w:rsid w:val="001108F5"/>
    <w:rsid w:val="003377D0"/>
    <w:rsid w:val="007441FB"/>
    <w:rsid w:val="009E6F3C"/>
    <w:rsid w:val="00CC3C85"/>
    <w:rsid w:val="00DD18E9"/>
    <w:rsid w:val="00EC208F"/>
    <w:rsid w:val="00FE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DF640"/>
  <w15:chartTrackingRefBased/>
  <w15:docId w15:val="{AECFEDA7-38F6-453A-A0A3-13719FB21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6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5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E5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6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24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59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15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76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94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107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1303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cp:lastPrinted>2019-02-13T07:16:00Z</cp:lastPrinted>
  <dcterms:created xsi:type="dcterms:W3CDTF">2019-03-22T09:12:00Z</dcterms:created>
  <dcterms:modified xsi:type="dcterms:W3CDTF">2019-03-22T09:12:00Z</dcterms:modified>
</cp:coreProperties>
</file>